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BF80" w14:textId="77777777" w:rsidR="009D5B81" w:rsidRPr="00FB57A2" w:rsidRDefault="009D5B81" w:rsidP="009D5B81">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2DB3F9A3" w:rsidR="00893055" w:rsidRDefault="00B32316"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Mar</w:t>
      </w:r>
      <w:r w:rsidR="006D4D20">
        <w:rPr>
          <w:rFonts w:ascii="Arial" w:eastAsia="Times New Roman" w:hAnsi="Arial" w:cs="Arial"/>
          <w:color w:val="19283A"/>
          <w:spacing w:val="2"/>
          <w:kern w:val="36"/>
          <w:sz w:val="28"/>
          <w:szCs w:val="28"/>
          <w:lang w:eastAsia="es-ES"/>
          <w14:ligatures w14:val="none"/>
        </w:rPr>
        <w:t xml:space="preserve"> </w:t>
      </w:r>
      <w:r w:rsidR="00BB17C8">
        <w:rPr>
          <w:rFonts w:ascii="Arial" w:eastAsia="Times New Roman" w:hAnsi="Arial" w:cs="Arial"/>
          <w:color w:val="19283A"/>
          <w:spacing w:val="2"/>
          <w:kern w:val="36"/>
          <w:sz w:val="28"/>
          <w:szCs w:val="28"/>
          <w:lang w:eastAsia="es-ES"/>
          <w14:ligatures w14:val="none"/>
        </w:rPr>
        <w:t>2</w:t>
      </w:r>
      <w:r w:rsidR="000608CD">
        <w:rPr>
          <w:rFonts w:ascii="Arial" w:eastAsia="Times New Roman" w:hAnsi="Arial" w:cs="Arial"/>
          <w:color w:val="19283A"/>
          <w:spacing w:val="2"/>
          <w:kern w:val="36"/>
          <w:sz w:val="28"/>
          <w:szCs w:val="28"/>
          <w:lang w:eastAsia="es-ES"/>
          <w14:ligatures w14:val="none"/>
        </w:rPr>
        <w:t>4</w:t>
      </w:r>
      <w:r w:rsidR="00893055" w:rsidRPr="00963A93">
        <w:rPr>
          <w:rFonts w:ascii="Arial" w:eastAsia="Times New Roman" w:hAnsi="Arial" w:cs="Arial"/>
          <w:color w:val="19283A"/>
          <w:spacing w:val="2"/>
          <w:kern w:val="36"/>
          <w:sz w:val="28"/>
          <w:szCs w:val="28"/>
          <w:lang w:eastAsia="es-ES"/>
          <w14:ligatures w14:val="none"/>
        </w:rPr>
        <w:t>, 202</w:t>
      </w:r>
      <w:r w:rsidR="0094334F">
        <w:rPr>
          <w:rFonts w:ascii="Arial" w:eastAsia="Times New Roman" w:hAnsi="Arial" w:cs="Arial"/>
          <w:color w:val="19283A"/>
          <w:spacing w:val="2"/>
          <w:kern w:val="36"/>
          <w:sz w:val="28"/>
          <w:szCs w:val="28"/>
          <w:lang w:eastAsia="es-ES"/>
          <w14:ligatures w14:val="none"/>
        </w:rPr>
        <w:t>6</w:t>
      </w:r>
    </w:p>
    <w:p w14:paraId="0EF45208" w14:textId="4E0F1564" w:rsidR="000608CD" w:rsidRPr="000608CD" w:rsidRDefault="000608CD" w:rsidP="000608CD">
      <w:pPr>
        <w:shd w:val="clear" w:color="auto" w:fill="FFFFFF"/>
        <w:spacing w:before="375" w:after="225" w:line="360" w:lineRule="atLeast"/>
        <w:outlineLvl w:val="1"/>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687</w:t>
      </w:r>
      <w:r w:rsidRPr="000608CD">
        <w:rPr>
          <w:rFonts w:ascii="Arial" w:eastAsia="Times New Roman" w:hAnsi="Arial" w:cs="Arial"/>
          <w:b/>
          <w:bCs/>
          <w:color w:val="19283A"/>
          <w:spacing w:val="2"/>
          <w:sz w:val="36"/>
          <w:szCs w:val="36"/>
          <w:lang w:eastAsia="es-ES"/>
          <w14:ligatures w14:val="none"/>
        </w:rPr>
        <w:t>. India-based Pranos Fusion raises $6.8m</w:t>
      </w:r>
    </w:p>
    <w:p w14:paraId="4DFBBFBE" w14:textId="77777777" w:rsidR="000608CD" w:rsidRPr="000608CD" w:rsidRDefault="000608CD" w:rsidP="000608CD">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0608CD">
        <w:rPr>
          <w:rFonts w:ascii="Arial" w:eastAsia="Times New Roman" w:hAnsi="Arial" w:cs="Arial"/>
          <w:b/>
          <w:bCs/>
          <w:color w:val="19283A"/>
          <w:spacing w:val="2"/>
          <w:sz w:val="24"/>
          <w:szCs w:val="24"/>
          <w:lang w:eastAsia="es-ES"/>
          <w14:ligatures w14:val="none"/>
        </w:rPr>
        <w:t>What’s happened?</w:t>
      </w:r>
      <w:r w:rsidRPr="000608CD">
        <w:rPr>
          <w:rFonts w:ascii="Arial" w:eastAsia="Times New Roman" w:hAnsi="Arial" w:cs="Arial"/>
          <w:color w:val="19283A"/>
          <w:spacing w:val="2"/>
          <w:sz w:val="24"/>
          <w:szCs w:val="24"/>
          <w:lang w:eastAsia="es-ES"/>
          <w14:ligatures w14:val="none"/>
        </w:rPr>
        <w:br/>
        <w:t>Pranos Fusion has raised $6.8m in a funding round co-led by pi Ventures and Ankur Capital, with participation from other investors such as Industrial47 and Bhukhanwala Industries. The India-based company is developing the PRAGYA low-aspect-ratio compact tokamak, alongside a suite of specialised technologies such as the JENGA control software and its MAGGA high-temperature superconducting magnets. The company claims manufacturing their technology is 7 to 10 times cheaper in India than in the US. First plasma for the PRAGYA prototype is scheduled for later this year, and the funding will be directed across the company's three core technology verticals.</w:t>
      </w:r>
    </w:p>
    <w:p w14:paraId="4DF7B6C3" w14:textId="77777777" w:rsidR="000608CD" w:rsidRPr="000608CD" w:rsidRDefault="000608CD" w:rsidP="000608CD">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5" w:tgtFrame="_blank" w:history="1">
        <w:r w:rsidRPr="000608CD">
          <w:rPr>
            <w:rFonts w:ascii="Arial" w:eastAsia="Times New Roman" w:hAnsi="Arial" w:cs="Arial"/>
            <w:color w:val="1155CC"/>
            <w:spacing w:val="2"/>
            <w:sz w:val="24"/>
            <w:szCs w:val="24"/>
            <w:u w:val="single"/>
            <w:lang w:eastAsia="es-ES"/>
            <w14:ligatures w14:val="none"/>
          </w:rPr>
          <w:t>Read more</w:t>
        </w:r>
      </w:hyperlink>
    </w:p>
    <w:p w14:paraId="332B2F68" w14:textId="77777777" w:rsidR="000608CD" w:rsidRPr="000608CD" w:rsidRDefault="000608CD" w:rsidP="000608CD">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0608CD">
        <w:rPr>
          <w:rFonts w:ascii="Arial" w:eastAsia="Times New Roman" w:hAnsi="Arial" w:cs="Arial"/>
          <w:b/>
          <w:bCs/>
          <w:color w:val="19283A"/>
          <w:spacing w:val="2"/>
          <w:sz w:val="24"/>
          <w:szCs w:val="24"/>
          <w:lang w:eastAsia="es-ES"/>
          <w14:ligatures w14:val="none"/>
        </w:rPr>
        <w:t>Why it’s important</w:t>
      </w:r>
      <w:r w:rsidRPr="000608CD">
        <w:rPr>
          <w:rFonts w:ascii="Arial" w:eastAsia="Times New Roman" w:hAnsi="Arial" w:cs="Arial"/>
          <w:color w:val="19283A"/>
          <w:spacing w:val="2"/>
          <w:sz w:val="24"/>
          <w:szCs w:val="24"/>
          <w:lang w:eastAsia="es-ES"/>
          <w14:ligatures w14:val="none"/>
        </w:rPr>
        <w:br/>
        <w:t>This raise marks India's private fusion sector maturing, with domestic deep-tech investors explicitly framing fusion capability as a national strategic priority.</w:t>
      </w:r>
    </w:p>
    <w:p w14:paraId="1AC67715" w14:textId="77777777" w:rsidR="000608CD" w:rsidRPr="000608CD" w:rsidRDefault="000608CD" w:rsidP="000608CD">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0608CD">
        <w:rPr>
          <w:rFonts w:ascii="Arial" w:eastAsia="Times New Roman" w:hAnsi="Arial" w:cs="Arial"/>
          <w:i/>
          <w:iCs/>
          <w:color w:val="19283A"/>
          <w:spacing w:val="2"/>
          <w:sz w:val="24"/>
          <w:szCs w:val="24"/>
          <w:lang w:eastAsia="es-ES"/>
          <w14:ligatures w14:val="none"/>
        </w:rPr>
        <w:t>“I think it’s a smart play to have multiple simultaneous short term revenue generators like magnets, alongside the longer term aim of a fusion device. They also emphasise that it's a lot cheaper to build fusion technology in India, which means their fundraised money will likely go quite far compared to what is possible from companies in other countries with similar fundraises.” — John Cooper</w:t>
      </w:r>
    </w:p>
    <w:p w14:paraId="4AEFA93A" w14:textId="6B75D693" w:rsidR="00C5028E" w:rsidRPr="005F4C00" w:rsidRDefault="00C5028E" w:rsidP="0096761D">
      <w:pPr>
        <w:pStyle w:val="Heading3"/>
        <w:shd w:val="clear" w:color="auto" w:fill="FFFFFF"/>
        <w:spacing w:before="225" w:after="150" w:line="405" w:lineRule="atLeast"/>
        <w:rPr>
          <w:rFonts w:ascii="Arial" w:eastAsia="Times New Roman" w:hAnsi="Arial" w:cs="Arial"/>
          <w:color w:val="19283A"/>
          <w:spacing w:val="2"/>
          <w:sz w:val="24"/>
          <w:szCs w:val="24"/>
          <w:lang w:eastAsia="es-ES"/>
          <w14:ligatures w14:val="none"/>
        </w:rPr>
      </w:pPr>
    </w:p>
    <w:sectPr w:rsidR="00C5028E" w:rsidRPr="005F4C00" w:rsidSect="00661000">
      <w:pgSz w:w="12240" w:h="15840"/>
      <w:pgMar w:top="900"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E362D"/>
    <w:multiLevelType w:val="multilevel"/>
    <w:tmpl w:val="4F42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640730"/>
    <w:multiLevelType w:val="multilevel"/>
    <w:tmpl w:val="CE1C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EE2129"/>
    <w:multiLevelType w:val="multilevel"/>
    <w:tmpl w:val="A416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C57DC7"/>
    <w:multiLevelType w:val="multilevel"/>
    <w:tmpl w:val="84C8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265238">
    <w:abstractNumId w:val="3"/>
  </w:num>
  <w:num w:numId="2" w16cid:durableId="1350260194">
    <w:abstractNumId w:val="2"/>
  </w:num>
  <w:num w:numId="3" w16cid:durableId="42097859">
    <w:abstractNumId w:val="0"/>
  </w:num>
  <w:num w:numId="4" w16cid:durableId="1913076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11F6C"/>
    <w:rsid w:val="000148A3"/>
    <w:rsid w:val="00020BCD"/>
    <w:rsid w:val="0002178B"/>
    <w:rsid w:val="000608CD"/>
    <w:rsid w:val="00065D58"/>
    <w:rsid w:val="00067879"/>
    <w:rsid w:val="0007611D"/>
    <w:rsid w:val="0009429D"/>
    <w:rsid w:val="000969F1"/>
    <w:rsid w:val="000A4969"/>
    <w:rsid w:val="000B3D2F"/>
    <w:rsid w:val="000C3254"/>
    <w:rsid w:val="000C4F1D"/>
    <w:rsid w:val="000C556F"/>
    <w:rsid w:val="000C5AE7"/>
    <w:rsid w:val="000D5141"/>
    <w:rsid w:val="000E06C0"/>
    <w:rsid w:val="001028E1"/>
    <w:rsid w:val="00104F54"/>
    <w:rsid w:val="00133A00"/>
    <w:rsid w:val="00141731"/>
    <w:rsid w:val="00153190"/>
    <w:rsid w:val="00173332"/>
    <w:rsid w:val="00176B7A"/>
    <w:rsid w:val="00177AE0"/>
    <w:rsid w:val="00183662"/>
    <w:rsid w:val="001E1EB9"/>
    <w:rsid w:val="001F73F7"/>
    <w:rsid w:val="002001AD"/>
    <w:rsid w:val="00223ACA"/>
    <w:rsid w:val="0023465C"/>
    <w:rsid w:val="002508E3"/>
    <w:rsid w:val="002555C8"/>
    <w:rsid w:val="00284C5C"/>
    <w:rsid w:val="00294727"/>
    <w:rsid w:val="002D5462"/>
    <w:rsid w:val="002F0DB9"/>
    <w:rsid w:val="0030428D"/>
    <w:rsid w:val="0031006C"/>
    <w:rsid w:val="003132FF"/>
    <w:rsid w:val="003333D8"/>
    <w:rsid w:val="00345AAF"/>
    <w:rsid w:val="00351ABF"/>
    <w:rsid w:val="003615F6"/>
    <w:rsid w:val="003713A8"/>
    <w:rsid w:val="0037268E"/>
    <w:rsid w:val="00376563"/>
    <w:rsid w:val="0039013C"/>
    <w:rsid w:val="00394AE4"/>
    <w:rsid w:val="003B5740"/>
    <w:rsid w:val="003C78EF"/>
    <w:rsid w:val="003D5F36"/>
    <w:rsid w:val="003E2D65"/>
    <w:rsid w:val="003F1134"/>
    <w:rsid w:val="003F22F0"/>
    <w:rsid w:val="003F2A7C"/>
    <w:rsid w:val="003F34E5"/>
    <w:rsid w:val="00414EEE"/>
    <w:rsid w:val="00417A80"/>
    <w:rsid w:val="00427EBB"/>
    <w:rsid w:val="004444A4"/>
    <w:rsid w:val="00447443"/>
    <w:rsid w:val="0046798B"/>
    <w:rsid w:val="004743F4"/>
    <w:rsid w:val="004817C3"/>
    <w:rsid w:val="00481F9D"/>
    <w:rsid w:val="0049385B"/>
    <w:rsid w:val="00494C68"/>
    <w:rsid w:val="004A5D52"/>
    <w:rsid w:val="004A6B4E"/>
    <w:rsid w:val="004C70AB"/>
    <w:rsid w:val="004F4BC9"/>
    <w:rsid w:val="004F7683"/>
    <w:rsid w:val="00502854"/>
    <w:rsid w:val="005055A1"/>
    <w:rsid w:val="005114A3"/>
    <w:rsid w:val="00530FE6"/>
    <w:rsid w:val="00540F3C"/>
    <w:rsid w:val="00556BBF"/>
    <w:rsid w:val="005606B3"/>
    <w:rsid w:val="00560F65"/>
    <w:rsid w:val="00566595"/>
    <w:rsid w:val="005B1BC9"/>
    <w:rsid w:val="005B5389"/>
    <w:rsid w:val="005D0712"/>
    <w:rsid w:val="005E1160"/>
    <w:rsid w:val="005F2029"/>
    <w:rsid w:val="005F23E0"/>
    <w:rsid w:val="005F4C00"/>
    <w:rsid w:val="00604E8C"/>
    <w:rsid w:val="00605D2B"/>
    <w:rsid w:val="00620CC7"/>
    <w:rsid w:val="00623506"/>
    <w:rsid w:val="00635C0B"/>
    <w:rsid w:val="00637292"/>
    <w:rsid w:val="00640FB9"/>
    <w:rsid w:val="00647508"/>
    <w:rsid w:val="00650D0C"/>
    <w:rsid w:val="00652DE2"/>
    <w:rsid w:val="0065635A"/>
    <w:rsid w:val="00660DDB"/>
    <w:rsid w:val="00661000"/>
    <w:rsid w:val="00671A02"/>
    <w:rsid w:val="00674B89"/>
    <w:rsid w:val="00696E93"/>
    <w:rsid w:val="006A6C8A"/>
    <w:rsid w:val="006D4D20"/>
    <w:rsid w:val="006F0B97"/>
    <w:rsid w:val="007048E2"/>
    <w:rsid w:val="007126F7"/>
    <w:rsid w:val="0071710F"/>
    <w:rsid w:val="007230B7"/>
    <w:rsid w:val="007351B8"/>
    <w:rsid w:val="007413E7"/>
    <w:rsid w:val="00742ED9"/>
    <w:rsid w:val="007608C8"/>
    <w:rsid w:val="0076093E"/>
    <w:rsid w:val="00761A67"/>
    <w:rsid w:val="00763595"/>
    <w:rsid w:val="00766540"/>
    <w:rsid w:val="007802CA"/>
    <w:rsid w:val="00781C21"/>
    <w:rsid w:val="00793F09"/>
    <w:rsid w:val="007A5415"/>
    <w:rsid w:val="007A5E00"/>
    <w:rsid w:val="007A7E6C"/>
    <w:rsid w:val="007B172F"/>
    <w:rsid w:val="007B6252"/>
    <w:rsid w:val="007C22C5"/>
    <w:rsid w:val="007E26E3"/>
    <w:rsid w:val="007F6D38"/>
    <w:rsid w:val="0080762F"/>
    <w:rsid w:val="0084136D"/>
    <w:rsid w:val="0084301F"/>
    <w:rsid w:val="00844EE5"/>
    <w:rsid w:val="008457DB"/>
    <w:rsid w:val="00853C5E"/>
    <w:rsid w:val="008604D8"/>
    <w:rsid w:val="00864A1F"/>
    <w:rsid w:val="00893055"/>
    <w:rsid w:val="00897EBA"/>
    <w:rsid w:val="008A5F58"/>
    <w:rsid w:val="008B1CF8"/>
    <w:rsid w:val="008C4800"/>
    <w:rsid w:val="008E3ABF"/>
    <w:rsid w:val="008E468A"/>
    <w:rsid w:val="009040E8"/>
    <w:rsid w:val="00923C5C"/>
    <w:rsid w:val="009407AD"/>
    <w:rsid w:val="0094334F"/>
    <w:rsid w:val="0094454D"/>
    <w:rsid w:val="0096761D"/>
    <w:rsid w:val="009748B8"/>
    <w:rsid w:val="00975992"/>
    <w:rsid w:val="009850AB"/>
    <w:rsid w:val="00991990"/>
    <w:rsid w:val="009934B6"/>
    <w:rsid w:val="00997B7F"/>
    <w:rsid w:val="009D5B81"/>
    <w:rsid w:val="009E2B7A"/>
    <w:rsid w:val="009E61EE"/>
    <w:rsid w:val="009F0327"/>
    <w:rsid w:val="009F593B"/>
    <w:rsid w:val="00A04A17"/>
    <w:rsid w:val="00A21442"/>
    <w:rsid w:val="00A21CD2"/>
    <w:rsid w:val="00A342DA"/>
    <w:rsid w:val="00A4734C"/>
    <w:rsid w:val="00A53B55"/>
    <w:rsid w:val="00A75382"/>
    <w:rsid w:val="00A83AF0"/>
    <w:rsid w:val="00A92577"/>
    <w:rsid w:val="00A970E9"/>
    <w:rsid w:val="00AA16F6"/>
    <w:rsid w:val="00AA37BD"/>
    <w:rsid w:val="00AA7647"/>
    <w:rsid w:val="00AB36D6"/>
    <w:rsid w:val="00AC2183"/>
    <w:rsid w:val="00AC248B"/>
    <w:rsid w:val="00AC432F"/>
    <w:rsid w:val="00AC72CA"/>
    <w:rsid w:val="00AD4C38"/>
    <w:rsid w:val="00AF08E5"/>
    <w:rsid w:val="00AF3EE3"/>
    <w:rsid w:val="00B12027"/>
    <w:rsid w:val="00B132AE"/>
    <w:rsid w:val="00B13E88"/>
    <w:rsid w:val="00B21273"/>
    <w:rsid w:val="00B32316"/>
    <w:rsid w:val="00B41C81"/>
    <w:rsid w:val="00B61708"/>
    <w:rsid w:val="00B674AC"/>
    <w:rsid w:val="00B76291"/>
    <w:rsid w:val="00BA2EF1"/>
    <w:rsid w:val="00BA3FF9"/>
    <w:rsid w:val="00BB17C8"/>
    <w:rsid w:val="00BD0550"/>
    <w:rsid w:val="00BE11CB"/>
    <w:rsid w:val="00BE3204"/>
    <w:rsid w:val="00BE4743"/>
    <w:rsid w:val="00BE6077"/>
    <w:rsid w:val="00BE6FC7"/>
    <w:rsid w:val="00BE7D53"/>
    <w:rsid w:val="00BF618F"/>
    <w:rsid w:val="00C029F1"/>
    <w:rsid w:val="00C24F28"/>
    <w:rsid w:val="00C40243"/>
    <w:rsid w:val="00C5028E"/>
    <w:rsid w:val="00C619C7"/>
    <w:rsid w:val="00C70F8B"/>
    <w:rsid w:val="00C7165E"/>
    <w:rsid w:val="00C91EE6"/>
    <w:rsid w:val="00CA1FE9"/>
    <w:rsid w:val="00CA4805"/>
    <w:rsid w:val="00CA6808"/>
    <w:rsid w:val="00CD38C2"/>
    <w:rsid w:val="00CE043D"/>
    <w:rsid w:val="00CF3FBB"/>
    <w:rsid w:val="00D1043A"/>
    <w:rsid w:val="00D130D9"/>
    <w:rsid w:val="00D27F46"/>
    <w:rsid w:val="00D339BF"/>
    <w:rsid w:val="00D40DBF"/>
    <w:rsid w:val="00D413A3"/>
    <w:rsid w:val="00D5312E"/>
    <w:rsid w:val="00D5430A"/>
    <w:rsid w:val="00D57300"/>
    <w:rsid w:val="00D66FC1"/>
    <w:rsid w:val="00D67555"/>
    <w:rsid w:val="00D67C46"/>
    <w:rsid w:val="00DA2BEB"/>
    <w:rsid w:val="00DB2F21"/>
    <w:rsid w:val="00DD2D9A"/>
    <w:rsid w:val="00DD4110"/>
    <w:rsid w:val="00DF3A04"/>
    <w:rsid w:val="00E15722"/>
    <w:rsid w:val="00E20F2D"/>
    <w:rsid w:val="00E30F24"/>
    <w:rsid w:val="00E356F1"/>
    <w:rsid w:val="00E432E4"/>
    <w:rsid w:val="00E46FE0"/>
    <w:rsid w:val="00E47BCA"/>
    <w:rsid w:val="00E541C8"/>
    <w:rsid w:val="00E944DE"/>
    <w:rsid w:val="00E94B6B"/>
    <w:rsid w:val="00E96B42"/>
    <w:rsid w:val="00E97084"/>
    <w:rsid w:val="00EA3385"/>
    <w:rsid w:val="00EA7B19"/>
    <w:rsid w:val="00EA7DD5"/>
    <w:rsid w:val="00EB208F"/>
    <w:rsid w:val="00EC31ED"/>
    <w:rsid w:val="00EE7052"/>
    <w:rsid w:val="00F05EFF"/>
    <w:rsid w:val="00F079F2"/>
    <w:rsid w:val="00F17CB0"/>
    <w:rsid w:val="00F17CFB"/>
    <w:rsid w:val="00F26B95"/>
    <w:rsid w:val="00F271F8"/>
    <w:rsid w:val="00F4035A"/>
    <w:rsid w:val="00F41558"/>
    <w:rsid w:val="00F507EB"/>
    <w:rsid w:val="00F96939"/>
    <w:rsid w:val="00FB3B12"/>
    <w:rsid w:val="00FB4E16"/>
    <w:rsid w:val="00FC3C06"/>
    <w:rsid w:val="00FC768D"/>
    <w:rsid w:val="00FD1BC2"/>
    <w:rsid w:val="00FD2B88"/>
    <w:rsid w:val="00FD3136"/>
    <w:rsid w:val="00FE2FC7"/>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mail.email.circle.so/c/eJwkjkmK3TAUAE8j757RaKkXXgSCr9FoeP5-RIOR5B_69qHTu1pUQQU_4_WJxVP-pLQHYYNRIoAKaEGf7gRvnAKnTdoET1YEvcRWylNpfn0XkjtrxZJ2JTZvzIK7sFYbpTk3y7Wj4EJzoZzlyXvnVIgYz3Mz0SizSbfQLrncuJKb0HzTejWGf2wyJY2BK-SJaf5_b43UY8Z1tCXv15z3YOoXkweTB8ZWW6E4qeBYqSbyPxhbYfKYGC8mj_OpieqLyaM-MaPvcD6DWoUxfZ_PDXf3tQ3ongYO2MBBoZy_DarQ21MTxAYZE4QvuAneWOfTcYCvf54O0d80fWby8H1SzDiu9pfJQ8gPa6wVfI1lMHWcvRWmfpfUl753ir6nxjQPmAnf-OqIdW39tbx3-S8AAP__hGaE9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1522</TotalTime>
  <Pages>1</Pages>
  <Words>274</Words>
  <Characters>1543</Characters>
  <Application>Microsoft Office Word</Application>
  <DocSecurity>0</DocSecurity>
  <Lines>28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100</cp:revision>
  <cp:lastPrinted>2025-08-07T16:56:00Z</cp:lastPrinted>
  <dcterms:created xsi:type="dcterms:W3CDTF">2025-11-08T18:44:00Z</dcterms:created>
  <dcterms:modified xsi:type="dcterms:W3CDTF">2026-03-28T11:10:00Z</dcterms:modified>
</cp:coreProperties>
</file>