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C6492C8"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011F6C">
        <w:rPr>
          <w:rFonts w:ascii="Arial" w:eastAsia="Times New Roman" w:hAnsi="Arial" w:cs="Arial"/>
          <w:color w:val="19283A"/>
          <w:spacing w:val="2"/>
          <w:kern w:val="36"/>
          <w:sz w:val="28"/>
          <w:szCs w:val="28"/>
          <w:lang w:eastAsia="es-ES"/>
          <w14:ligatures w14:val="none"/>
        </w:rPr>
        <w:t>12</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1B7DBA4E" w14:textId="5E4CA422" w:rsidR="003615F6" w:rsidRPr="003615F6" w:rsidRDefault="00B32316" w:rsidP="003615F6">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67</w:t>
      </w:r>
      <w:r w:rsidR="003615F6">
        <w:rPr>
          <w:rFonts w:ascii="Arial" w:eastAsia="Times New Roman" w:hAnsi="Arial" w:cs="Arial"/>
          <w:b/>
          <w:bCs/>
          <w:color w:val="19283A"/>
          <w:spacing w:val="2"/>
          <w:sz w:val="36"/>
          <w:szCs w:val="36"/>
          <w:lang w:eastAsia="es-ES"/>
          <w14:ligatures w14:val="none"/>
        </w:rPr>
        <w:t>5</w:t>
      </w:r>
      <w:r w:rsidRPr="00B32316">
        <w:rPr>
          <w:rFonts w:ascii="Arial" w:eastAsia="Times New Roman" w:hAnsi="Arial" w:cs="Arial"/>
          <w:b/>
          <w:bCs/>
          <w:color w:val="19283A"/>
          <w:spacing w:val="2"/>
          <w:sz w:val="36"/>
          <w:szCs w:val="36"/>
          <w:lang w:eastAsia="es-ES"/>
          <w14:ligatures w14:val="none"/>
        </w:rPr>
        <w:t xml:space="preserve">. </w:t>
      </w:r>
      <w:r w:rsidR="003615F6" w:rsidRPr="003615F6">
        <w:rPr>
          <w:rFonts w:ascii="Arial" w:eastAsia="Times New Roman" w:hAnsi="Arial" w:cs="Arial"/>
          <w:b/>
          <w:bCs/>
          <w:color w:val="19283A"/>
          <w:spacing w:val="2"/>
          <w:sz w:val="36"/>
          <w:szCs w:val="36"/>
          <w:lang w:eastAsia="es-ES"/>
          <w14:ligatures w14:val="none"/>
        </w:rPr>
        <w:t>IAEA details fusion waste strategies</w:t>
      </w:r>
    </w:p>
    <w:p w14:paraId="41610B04" w14:textId="77777777" w:rsidR="003615F6" w:rsidRPr="003615F6" w:rsidRDefault="003615F6" w:rsidP="003615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615F6">
        <w:rPr>
          <w:rFonts w:ascii="Arial" w:eastAsia="Times New Roman" w:hAnsi="Arial" w:cs="Arial"/>
          <w:b/>
          <w:bCs/>
          <w:color w:val="19283A"/>
          <w:spacing w:val="2"/>
          <w:sz w:val="24"/>
          <w:szCs w:val="24"/>
          <w:lang w:eastAsia="es-ES"/>
          <w14:ligatures w14:val="none"/>
        </w:rPr>
        <w:t>What’s happened?</w:t>
      </w:r>
      <w:r w:rsidRPr="003615F6">
        <w:rPr>
          <w:rFonts w:ascii="Arial" w:eastAsia="Times New Roman" w:hAnsi="Arial" w:cs="Arial"/>
          <w:color w:val="19283A"/>
          <w:spacing w:val="2"/>
          <w:sz w:val="24"/>
          <w:szCs w:val="24"/>
          <w:lang w:eastAsia="es-ES"/>
          <w14:ligatures w14:val="none"/>
        </w:rPr>
        <w:br/>
        <w:t>The International Atomic Energy Agency has published a new study on decommissioning and waste management for fusion facilities. The report draws lessons from current fusion experiments as some devices move towards decommissioning, including the handling of activated components and tritiated materials. It also sets out how future fusion power plants are likely to face bigger challenges because of higher neutron loads, larger tritium inventories and more complex dismantling requirements. The study is aimed at researchers, engineers, regulators and decommissioning specialists.</w:t>
      </w:r>
    </w:p>
    <w:p w14:paraId="42F079A3" w14:textId="77777777" w:rsidR="003615F6" w:rsidRPr="003615F6" w:rsidRDefault="003615F6" w:rsidP="003615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3615F6">
          <w:rPr>
            <w:rFonts w:ascii="Arial" w:eastAsia="Times New Roman" w:hAnsi="Arial" w:cs="Arial"/>
            <w:color w:val="1155CC"/>
            <w:spacing w:val="2"/>
            <w:sz w:val="24"/>
            <w:szCs w:val="24"/>
            <w:u w:val="single"/>
            <w:lang w:eastAsia="es-ES"/>
            <w14:ligatures w14:val="none"/>
          </w:rPr>
          <w:t>Read more</w:t>
        </w:r>
      </w:hyperlink>
    </w:p>
    <w:p w14:paraId="1E772C3F" w14:textId="77777777" w:rsidR="003615F6" w:rsidRPr="003615F6" w:rsidRDefault="003615F6" w:rsidP="003615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615F6">
        <w:rPr>
          <w:rFonts w:ascii="Arial" w:eastAsia="Times New Roman" w:hAnsi="Arial" w:cs="Arial"/>
          <w:b/>
          <w:bCs/>
          <w:color w:val="19283A"/>
          <w:spacing w:val="2"/>
          <w:sz w:val="24"/>
          <w:szCs w:val="24"/>
          <w:lang w:eastAsia="es-ES"/>
          <w14:ligatures w14:val="none"/>
        </w:rPr>
        <w:t>Why it’s important</w:t>
      </w:r>
      <w:r w:rsidRPr="003615F6">
        <w:rPr>
          <w:rFonts w:ascii="Arial" w:eastAsia="Times New Roman" w:hAnsi="Arial" w:cs="Arial"/>
          <w:color w:val="19283A"/>
          <w:spacing w:val="2"/>
          <w:sz w:val="24"/>
          <w:szCs w:val="24"/>
          <w:lang w:eastAsia="es-ES"/>
          <w14:ligatures w14:val="none"/>
        </w:rPr>
        <w:br/>
        <w:t>Fusion developers often emphasise low waste, but regulators will eventually want clear plans for handling materials, dismantling plants and managing long-term costs. Early work here helps establish the practical framework that commercial deployment will need.</w:t>
      </w:r>
    </w:p>
    <w:p w14:paraId="5CE9320B" w14:textId="77777777" w:rsidR="003615F6" w:rsidRPr="003615F6" w:rsidRDefault="003615F6" w:rsidP="003615F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615F6">
        <w:rPr>
          <w:rFonts w:ascii="Arial" w:eastAsia="Times New Roman" w:hAnsi="Arial" w:cs="Arial"/>
          <w:i/>
          <w:iCs/>
          <w:color w:val="19283A"/>
          <w:spacing w:val="2"/>
          <w:sz w:val="24"/>
          <w:szCs w:val="24"/>
          <w:lang w:eastAsia="es-ES"/>
          <w14:ligatures w14:val="none"/>
        </w:rPr>
        <w:t>“Fusion waste management is not at the top of most developers’ priority lists today, but it will become essential as power plants move toward deployment. Regulators will need data on end-of-life pathways, safety and decommissioning costs, all of which will feed into overall plant economics.” — Melanie Windridge</w:t>
      </w:r>
    </w:p>
    <w:p w14:paraId="4AEFA93A" w14:textId="7931C2EF" w:rsidR="00C5028E" w:rsidRPr="005F4C00" w:rsidRDefault="00C5028E" w:rsidP="003615F6">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E26E3"/>
    <w:rsid w:val="007F6D38"/>
    <w:rsid w:val="0080762F"/>
    <w:rsid w:val="0084136D"/>
    <w:rsid w:val="0084301F"/>
    <w:rsid w:val="00844EE5"/>
    <w:rsid w:val="008457DB"/>
    <w:rsid w:val="00853C5E"/>
    <w:rsid w:val="008604D8"/>
    <w:rsid w:val="00864A1F"/>
    <w:rsid w:val="00893055"/>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j1uxCAQQOHTmA4LBjCmoEjja6yGYexF8k8E7FrJ6aNN_570Jez0fPCBZX-UHBOBoUAonU9Z2rRqOZt5lp4UsiawmUjQdRyvs_SfzwFq9l6LHI2e0DnBUXtvjFHKBvGMKXhl5mmiyc6erEuWZ7PqsJoJUyAQJYKCSRkN2lllw-iAEkMO0-o0gKPBqn_eSKXSzmO7xB6fvX-3wXwNsAyw3Pc9nlwO3PC3nDzSdQywnHy3AZaCjDJzx7I3ub5auU55Y-ssW6_YeSv8yUSNtRDWfA1WJd4Lv3mrzOd41U28I_wFAAD__-KQXQ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1475</TotalTime>
  <Pages>1</Pages>
  <Words>246</Words>
  <Characters>1408</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91</cp:revision>
  <cp:lastPrinted>2025-08-07T16:56:00Z</cp:lastPrinted>
  <dcterms:created xsi:type="dcterms:W3CDTF">2025-11-08T18:44:00Z</dcterms:created>
  <dcterms:modified xsi:type="dcterms:W3CDTF">2026-03-14T12:14:00Z</dcterms:modified>
</cp:coreProperties>
</file>