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9D1EBD9"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06</w:t>
      </w:r>
      <w:r w:rsidR="00893055" w:rsidRPr="00963A93">
        <w:rPr>
          <w:rFonts w:ascii="Arial" w:eastAsia="Times New Roman" w:hAnsi="Arial" w:cs="Arial"/>
          <w:color w:val="19283A"/>
          <w:spacing w:val="2"/>
          <w:kern w:val="36"/>
          <w:sz w:val="28"/>
          <w:szCs w:val="28"/>
          <w:lang w:eastAsia="es-ES"/>
          <w14:ligatures w14:val="none"/>
        </w:rPr>
        <w:t>, 2025</w:t>
      </w:r>
    </w:p>
    <w:p w14:paraId="31FE197D" w14:textId="68FA7A77" w:rsidR="000C556F" w:rsidRPr="000C556F" w:rsidRDefault="000C556F" w:rsidP="000C556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Pr>
          <w:rFonts w:ascii="Arial" w:eastAsia="Times New Roman" w:hAnsi="Arial" w:cs="Arial"/>
          <w:b/>
          <w:bCs/>
          <w:color w:val="19283A"/>
          <w:spacing w:val="2"/>
          <w:sz w:val="24"/>
          <w:szCs w:val="24"/>
          <w:lang w:eastAsia="es-ES"/>
          <w14:ligatures w14:val="none"/>
        </w:rPr>
        <w:t>5</w:t>
      </w:r>
      <w:r w:rsidR="001F73F7">
        <w:rPr>
          <w:rFonts w:ascii="Arial" w:eastAsia="Times New Roman" w:hAnsi="Arial" w:cs="Arial"/>
          <w:b/>
          <w:bCs/>
          <w:color w:val="19283A"/>
          <w:spacing w:val="2"/>
          <w:sz w:val="24"/>
          <w:szCs w:val="24"/>
          <w:lang w:eastAsia="es-ES"/>
          <w14:ligatures w14:val="none"/>
        </w:rPr>
        <w:t>69</w:t>
      </w:r>
      <w:r w:rsidRPr="000C556F">
        <w:rPr>
          <w:rFonts w:ascii="Arial" w:eastAsia="Times New Roman" w:hAnsi="Arial" w:cs="Arial"/>
          <w:b/>
          <w:bCs/>
          <w:color w:val="19283A"/>
          <w:spacing w:val="2"/>
          <w:sz w:val="24"/>
          <w:szCs w:val="24"/>
          <w:lang w:eastAsia="es-ES"/>
          <w14:ligatures w14:val="none"/>
        </w:rPr>
        <w:t>. US Ramps Up Nuclear Build with $80 Billion Reactor Deal and State-Level Initiatives</w:t>
      </w:r>
      <w:r w:rsidRPr="000C556F">
        <w:rPr>
          <w:rFonts w:ascii="Arial" w:eastAsia="Times New Roman" w:hAnsi="Arial" w:cs="Arial"/>
          <w:color w:val="19283A"/>
          <w:spacing w:val="2"/>
          <w:sz w:val="24"/>
          <w:szCs w:val="24"/>
          <w:lang w:eastAsia="es-ES"/>
          <w14:ligatures w14:val="none"/>
        </w:rPr>
        <w:br/>
      </w:r>
      <w:r w:rsidRPr="000C556F">
        <w:rPr>
          <w:rFonts w:ascii="Arial" w:eastAsia="Times New Roman" w:hAnsi="Arial" w:cs="Arial"/>
          <w:color w:val="19283A"/>
          <w:spacing w:val="2"/>
          <w:sz w:val="24"/>
          <w:szCs w:val="24"/>
          <w:lang w:eastAsia="es-ES"/>
          <w14:ligatures w14:val="none"/>
        </w:rPr>
        <w:br/>
        <w:t>The US government has struck an $80 billion agreement with Westinghouse Electric’s owners, Cameco and Brookfield, to finance a new wave of nuclear power plants. The deal grants the US a potential 20% profit share and equity stake in Westinghouse.</w:t>
      </w:r>
    </w:p>
    <w:p w14:paraId="7C249A96" w14:textId="77777777" w:rsidR="000C556F" w:rsidRPr="000C556F" w:rsidRDefault="000C556F" w:rsidP="000C556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C556F">
        <w:rPr>
          <w:rFonts w:ascii="Arial" w:eastAsia="Times New Roman" w:hAnsi="Arial" w:cs="Arial"/>
          <w:color w:val="19283A"/>
          <w:spacing w:val="2"/>
          <w:sz w:val="24"/>
          <w:szCs w:val="24"/>
          <w:lang w:eastAsia="es-ES"/>
          <w14:ligatures w14:val="none"/>
        </w:rPr>
        <w:t>The US has not initiated any traditional nuclear new build projects in over a decade, so this story indicates changing national attitudes towards nuclear power in general. At the same time, US states are moving independently to revive nuclear construction. Illinois has voted to lift its 30-year moratorium on new large-scale reactors from January 2026, while the New York Power Authority has issued solicitations to develop at least one gigawatt of advanced nuclear capacity in upstate communities.</w:t>
      </w:r>
    </w:p>
    <w:p w14:paraId="234B65F4" w14:textId="77777777" w:rsidR="000C556F" w:rsidRPr="000C556F" w:rsidRDefault="000C556F" w:rsidP="000C556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C556F">
        <w:rPr>
          <w:rFonts w:ascii="Arial" w:eastAsia="Times New Roman" w:hAnsi="Arial" w:cs="Arial"/>
          <w:color w:val="19283A"/>
          <w:spacing w:val="2"/>
          <w:sz w:val="24"/>
          <w:szCs w:val="24"/>
          <w:lang w:eastAsia="es-ES"/>
          <w14:ligatures w14:val="none"/>
        </w:rPr>
        <w:t>Together, these moves mark the strongest policy momentum for new nuclear build in recent history, driven by rising power demand from data centres and grid reliability concerns.</w:t>
      </w:r>
    </w:p>
    <w:p w14:paraId="1E93060D" w14:textId="77777777" w:rsidR="000C556F" w:rsidRPr="000C556F" w:rsidRDefault="000C556F" w:rsidP="000C556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C556F">
        <w:rPr>
          <w:rFonts w:ascii="Arial" w:eastAsia="Times New Roman" w:hAnsi="Arial" w:cs="Arial"/>
          <w:i/>
          <w:iCs/>
          <w:color w:val="19283A"/>
          <w:spacing w:val="2"/>
          <w:sz w:val="24"/>
          <w:szCs w:val="24"/>
          <w:lang w:eastAsia="es-ES"/>
          <w14:ligatures w14:val="none"/>
        </w:rPr>
        <w:t>“It’s something to watch for the fusion industry. Costs, timelines and regulation of these new fission plants all feed into how competitive fusion will need to be in future.” - Melanie Windridge</w:t>
      </w:r>
    </w:p>
    <w:p w14:paraId="095BF459" w14:textId="77777777" w:rsidR="000C556F" w:rsidRPr="000C556F" w:rsidRDefault="000C556F" w:rsidP="000C556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0C556F">
          <w:rPr>
            <w:rFonts w:ascii="Arial" w:eastAsia="Times New Roman" w:hAnsi="Arial" w:cs="Arial"/>
            <w:color w:val="1155CC"/>
            <w:spacing w:val="2"/>
            <w:sz w:val="24"/>
            <w:szCs w:val="24"/>
            <w:u w:val="single"/>
            <w:lang w:eastAsia="es-ES"/>
            <w14:ligatures w14:val="none"/>
          </w:rPr>
          <w:t>Read more about $80 billion agreement</w:t>
        </w:r>
      </w:hyperlink>
    </w:p>
    <w:p w14:paraId="27B9A2B8" w14:textId="77777777" w:rsidR="000C556F" w:rsidRPr="000C556F" w:rsidRDefault="000C556F" w:rsidP="000C556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0C556F">
          <w:rPr>
            <w:rFonts w:ascii="Arial" w:eastAsia="Times New Roman" w:hAnsi="Arial" w:cs="Arial"/>
            <w:color w:val="1155CC"/>
            <w:spacing w:val="2"/>
            <w:sz w:val="24"/>
            <w:szCs w:val="24"/>
            <w:u w:val="single"/>
            <w:lang w:eastAsia="es-ES"/>
            <w14:ligatures w14:val="none"/>
          </w:rPr>
          <w:t>Read more about state-level initiatives</w:t>
        </w:r>
      </w:hyperlink>
    </w:p>
    <w:p w14:paraId="3CBAD5BD" w14:textId="1F9FF5A9" w:rsidR="005F4C00" w:rsidRPr="005F4C00" w:rsidRDefault="005F4C00" w:rsidP="000C556F">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5F4C00"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56F"/>
    <w:rsid w:val="000C5AE7"/>
    <w:rsid w:val="001028E1"/>
    <w:rsid w:val="00177AE0"/>
    <w:rsid w:val="001E1EB9"/>
    <w:rsid w:val="001F73F7"/>
    <w:rsid w:val="002508E3"/>
    <w:rsid w:val="00294727"/>
    <w:rsid w:val="002D5462"/>
    <w:rsid w:val="0031006C"/>
    <w:rsid w:val="003713A8"/>
    <w:rsid w:val="0037268E"/>
    <w:rsid w:val="00376563"/>
    <w:rsid w:val="003C78EF"/>
    <w:rsid w:val="003E2D65"/>
    <w:rsid w:val="003F34E5"/>
    <w:rsid w:val="00414EEE"/>
    <w:rsid w:val="00427EBB"/>
    <w:rsid w:val="004444A4"/>
    <w:rsid w:val="0046798B"/>
    <w:rsid w:val="0049385B"/>
    <w:rsid w:val="00494C68"/>
    <w:rsid w:val="004A6B4E"/>
    <w:rsid w:val="004C70AB"/>
    <w:rsid w:val="004F4BC9"/>
    <w:rsid w:val="004F7683"/>
    <w:rsid w:val="00502854"/>
    <w:rsid w:val="005055A1"/>
    <w:rsid w:val="005114A3"/>
    <w:rsid w:val="00540F3C"/>
    <w:rsid w:val="00556BBF"/>
    <w:rsid w:val="005B1BC9"/>
    <w:rsid w:val="005E1160"/>
    <w:rsid w:val="005F2029"/>
    <w:rsid w:val="005F23E0"/>
    <w:rsid w:val="005F4C00"/>
    <w:rsid w:val="00604E8C"/>
    <w:rsid w:val="00620CC7"/>
    <w:rsid w:val="00640FB9"/>
    <w:rsid w:val="00647508"/>
    <w:rsid w:val="00652DE2"/>
    <w:rsid w:val="00660DDB"/>
    <w:rsid w:val="00696E93"/>
    <w:rsid w:val="006A6C8A"/>
    <w:rsid w:val="006D4D20"/>
    <w:rsid w:val="007048E2"/>
    <w:rsid w:val="0071710F"/>
    <w:rsid w:val="007230B7"/>
    <w:rsid w:val="007351B8"/>
    <w:rsid w:val="007413E7"/>
    <w:rsid w:val="00742ED9"/>
    <w:rsid w:val="0076093E"/>
    <w:rsid w:val="007802CA"/>
    <w:rsid w:val="007A5E00"/>
    <w:rsid w:val="007E26E3"/>
    <w:rsid w:val="007F6D38"/>
    <w:rsid w:val="008604D8"/>
    <w:rsid w:val="00864A1F"/>
    <w:rsid w:val="00893055"/>
    <w:rsid w:val="008A5F58"/>
    <w:rsid w:val="008B1CF8"/>
    <w:rsid w:val="009040E8"/>
    <w:rsid w:val="009407AD"/>
    <w:rsid w:val="009850AB"/>
    <w:rsid w:val="00997B7F"/>
    <w:rsid w:val="009E2B7A"/>
    <w:rsid w:val="009E61EE"/>
    <w:rsid w:val="00A04A17"/>
    <w:rsid w:val="00A53B55"/>
    <w:rsid w:val="00A970E9"/>
    <w:rsid w:val="00AA7647"/>
    <w:rsid w:val="00AB36D6"/>
    <w:rsid w:val="00AC2183"/>
    <w:rsid w:val="00AC432F"/>
    <w:rsid w:val="00AC72CA"/>
    <w:rsid w:val="00AD4C38"/>
    <w:rsid w:val="00AF08E5"/>
    <w:rsid w:val="00AF3EE3"/>
    <w:rsid w:val="00B12027"/>
    <w:rsid w:val="00B132AE"/>
    <w:rsid w:val="00B13E88"/>
    <w:rsid w:val="00B41C81"/>
    <w:rsid w:val="00B61708"/>
    <w:rsid w:val="00B674AC"/>
    <w:rsid w:val="00B76291"/>
    <w:rsid w:val="00BA2EF1"/>
    <w:rsid w:val="00BA3FF9"/>
    <w:rsid w:val="00BD0550"/>
    <w:rsid w:val="00BE7D53"/>
    <w:rsid w:val="00BF618F"/>
    <w:rsid w:val="00C029F1"/>
    <w:rsid w:val="00CA1FE9"/>
    <w:rsid w:val="00CE043D"/>
    <w:rsid w:val="00CF3FBB"/>
    <w:rsid w:val="00D1043A"/>
    <w:rsid w:val="00D27F46"/>
    <w:rsid w:val="00D5430A"/>
    <w:rsid w:val="00D66FC1"/>
    <w:rsid w:val="00D67555"/>
    <w:rsid w:val="00D67C46"/>
    <w:rsid w:val="00DA2BEB"/>
    <w:rsid w:val="00DD2D9A"/>
    <w:rsid w:val="00E30F24"/>
    <w:rsid w:val="00E356F1"/>
    <w:rsid w:val="00E46FE0"/>
    <w:rsid w:val="00E541C8"/>
    <w:rsid w:val="00E944DE"/>
    <w:rsid w:val="00E94B6B"/>
    <w:rsid w:val="00E97084"/>
    <w:rsid w:val="00EB208F"/>
    <w:rsid w:val="00EC31ED"/>
    <w:rsid w:val="00F05EFF"/>
    <w:rsid w:val="00F26B95"/>
    <w:rsid w:val="00F507EB"/>
    <w:rsid w:val="00F96939"/>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xMzkuu4yAQQNHVwAyLKn5mwKAn3kbEp5KgJnYEOFbvvpU3egs4VzfFmZ83esXabrUEaVcgZ5SwaIvQTlrhTfFCZZuiQaNWv_J8vF7nXue_r0C5Oge8BAU2GsMpgLOotQWp-TNkDclQLOmuLDpw4AuUlLzM0iUiw2tAiQZAWrAIGhe0yqsV7lr7kmN2TMufvSXXnhst4-AtPOd8D6b-MNwYbtd1LdfRWxH7mRvFLna6xnL0B8Mt9llzo8FwO4cYM04aYsa_JMak9xDzuGIv4zcV6ayt8B56zbGXg2mZqFX60KMT7d8w_wT8HwAA__941WNE" TargetMode="External"/><Relationship Id="rId4" Type="http://schemas.openxmlformats.org/officeDocument/2006/relationships/hyperlink" Target="https://email.email.circle.so/c/eJwczs2OpSAQQOGn0V0ZKH7UBYvZ-BodKEovGYQOYN_020_u7M9JvuAHvb749il_peiE3SSvRoFFG0GvwsJu4g6KbPAGjdr2baZ6309J4_dzoNjWVc7RKWm9MTM7uVrU2kqh55cLfAoZ2awmWBLq3OxKAf1-7uoMp7ZzcijQSCmstCg1LmjVrjZ5ar1H8rROWvznLZQaZV56nbN7jfHdJ_VnwmPC4_1-L42fwa0vVO8Jj_D0VLj3CQ8u3K7fT8V9pHK96tMZODONlgjI30wVqLZvCK3Wv2fiHMH3zgNuX_zFN5cBm4CQC5SHMvsGHzRIAbhNeMzNtUS-xTppETgn_uGrMZeltmv-cfgvAAD__9ZGc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4</cp:revision>
  <cp:lastPrinted>2025-08-07T16:56:00Z</cp:lastPrinted>
  <dcterms:created xsi:type="dcterms:W3CDTF">2025-11-08T18:44:00Z</dcterms:created>
  <dcterms:modified xsi:type="dcterms:W3CDTF">2025-11-08T19:48:00Z</dcterms:modified>
</cp:coreProperties>
</file>