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9708DF0"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Aug 0</w:t>
      </w:r>
      <w:r w:rsidR="005F2029">
        <w:rPr>
          <w:rFonts w:ascii="Arial" w:eastAsia="Times New Roman" w:hAnsi="Arial" w:cs="Arial"/>
          <w:color w:val="19283A"/>
          <w:spacing w:val="2"/>
          <w:kern w:val="36"/>
          <w:sz w:val="28"/>
          <w:szCs w:val="28"/>
          <w:lang w:eastAsia="es-ES"/>
          <w14:ligatures w14:val="none"/>
        </w:rPr>
        <w:t>1</w:t>
      </w:r>
      <w:r w:rsidR="00893055" w:rsidRPr="00963A93">
        <w:rPr>
          <w:rFonts w:ascii="Arial" w:eastAsia="Times New Roman" w:hAnsi="Arial" w:cs="Arial"/>
          <w:color w:val="19283A"/>
          <w:spacing w:val="2"/>
          <w:kern w:val="36"/>
          <w:sz w:val="28"/>
          <w:szCs w:val="28"/>
          <w:lang w:eastAsia="es-ES"/>
          <w14:ligatures w14:val="none"/>
        </w:rPr>
        <w:t>, 2025</w:t>
      </w:r>
    </w:p>
    <w:p w14:paraId="12C03634" w14:textId="1D91450F" w:rsidR="005F2029" w:rsidRPr="005F2029" w:rsidRDefault="005F2029" w:rsidP="005F2029">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 xml:space="preserve">499 - </w:t>
      </w:r>
      <w:r w:rsidRPr="005F2029">
        <w:rPr>
          <w:rFonts w:ascii="Arial" w:eastAsia="Times New Roman" w:hAnsi="Arial" w:cs="Arial"/>
          <w:b/>
          <w:bCs/>
          <w:color w:val="19283A"/>
          <w:spacing w:val="2"/>
          <w:sz w:val="36"/>
          <w:szCs w:val="36"/>
          <w:lang w:eastAsia="es-ES"/>
          <w14:ligatures w14:val="none"/>
        </w:rPr>
        <w:t>University of Arizona, Industry Partners Poised to Advance Fusion Innovation</w:t>
      </w:r>
    </w:p>
    <w:p w14:paraId="72EC2EDF"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b/>
          <w:bCs/>
          <w:color w:val="19283A"/>
          <w:spacing w:val="2"/>
          <w:sz w:val="24"/>
          <w:szCs w:val="24"/>
          <w:lang w:eastAsia="es-ES"/>
          <w14:ligatures w14:val="none"/>
        </w:rPr>
        <w:t>What’s happened?</w:t>
      </w:r>
    </w:p>
    <w:p w14:paraId="69CF13E0"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color w:val="19283A"/>
          <w:spacing w:val="2"/>
          <w:sz w:val="24"/>
          <w:szCs w:val="24"/>
          <w:lang w:eastAsia="es-ES"/>
          <w14:ligatures w14:val="none"/>
        </w:rPr>
        <w:t>The University of Arizona, in partnership with Leonardo Electronics US and other industry players, is advancing plans for a diode-pumped laser facility to support fusion innovation and workforce development. With backing from the Arizona Board of Regents, UArizona aims to be a national hub for testing, training and system integration in optics, materials science and laser technologies—critical enablers for inertial fusion energy. Leaders argue that Tucson is uniquely positioned due to its academic-industrial ecosystem, and that universities can provide both skilled labour for fusion deployment.</w:t>
      </w:r>
      <w:r w:rsidRPr="005F2029">
        <w:rPr>
          <w:rFonts w:ascii="Arial" w:eastAsia="Times New Roman" w:hAnsi="Arial" w:cs="Arial"/>
          <w:color w:val="19283A"/>
          <w:spacing w:val="2"/>
          <w:sz w:val="24"/>
          <w:szCs w:val="24"/>
          <w:lang w:eastAsia="es-ES"/>
          <w14:ligatures w14:val="none"/>
        </w:rPr>
        <w:br/>
      </w:r>
      <w:hyperlink r:id="rId4" w:tgtFrame="_blank" w:history="1">
        <w:r w:rsidRPr="005F2029">
          <w:rPr>
            <w:rFonts w:ascii="Arial" w:eastAsia="Times New Roman" w:hAnsi="Arial" w:cs="Arial"/>
            <w:color w:val="1155CC"/>
            <w:spacing w:val="2"/>
            <w:sz w:val="24"/>
            <w:szCs w:val="24"/>
            <w:u w:val="single"/>
            <w:lang w:eastAsia="es-ES"/>
            <w14:ligatures w14:val="none"/>
          </w:rPr>
          <w:t>Read more</w:t>
        </w:r>
      </w:hyperlink>
    </w:p>
    <w:p w14:paraId="483A63BF"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b/>
          <w:bCs/>
          <w:color w:val="19283A"/>
          <w:spacing w:val="2"/>
          <w:sz w:val="24"/>
          <w:szCs w:val="24"/>
          <w:lang w:eastAsia="es-ES"/>
          <w14:ligatures w14:val="none"/>
        </w:rPr>
        <w:t>Why is it important?</w:t>
      </w:r>
      <w:r w:rsidRPr="005F2029">
        <w:rPr>
          <w:rFonts w:ascii="Arial" w:eastAsia="Times New Roman" w:hAnsi="Arial" w:cs="Arial"/>
          <w:color w:val="19283A"/>
          <w:spacing w:val="2"/>
          <w:sz w:val="24"/>
          <w:szCs w:val="24"/>
          <w:lang w:eastAsia="es-ES"/>
          <w14:ligatures w14:val="none"/>
        </w:rPr>
        <w:br/>
        <w:t>Laser components are a major supply chain constraint. By building up laser fusion talent and infrastructure, this initiative strengthens the US supply chain for laser based fusion and reinforces regional capacity to contribute to global fusion efforts.</w:t>
      </w:r>
    </w:p>
    <w:p w14:paraId="03117B65" w14:textId="77777777" w:rsidR="005F2029" w:rsidRPr="005F2029" w:rsidRDefault="005F2029" w:rsidP="005F202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F2029">
        <w:rPr>
          <w:rFonts w:ascii="Arial" w:eastAsia="Times New Roman" w:hAnsi="Arial" w:cs="Arial"/>
          <w:color w:val="19283A"/>
          <w:spacing w:val="2"/>
          <w:sz w:val="24"/>
          <w:szCs w:val="24"/>
          <w:lang w:eastAsia="es-ES"/>
          <w14:ligatures w14:val="none"/>
        </w:rPr>
        <w:t>"Public-private partnerships such as this are great for accelerating the descent of the cost curve, so this is welcome news" – Samuel Ward</w:t>
      </w:r>
    </w:p>
    <w:p w14:paraId="7ABFFEF6" w14:textId="77777777" w:rsidR="00893055" w:rsidRPr="00893055" w:rsidRDefault="00893055">
      <w:pPr>
        <w:rPr>
          <w:lang w:val="en-US"/>
        </w:rPr>
      </w:pPr>
    </w:p>
    <w:sectPr w:rsidR="00893055" w:rsidRPr="00893055"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F34E5"/>
    <w:rsid w:val="00414EEE"/>
    <w:rsid w:val="005F2029"/>
    <w:rsid w:val="00660DDB"/>
    <w:rsid w:val="00696E93"/>
    <w:rsid w:val="006D4D20"/>
    <w:rsid w:val="007048E2"/>
    <w:rsid w:val="007802CA"/>
    <w:rsid w:val="007E26E3"/>
    <w:rsid w:val="00893055"/>
    <w:rsid w:val="009040E8"/>
    <w:rsid w:val="00A53B55"/>
    <w:rsid w:val="00AA7647"/>
    <w:rsid w:val="00AC2183"/>
    <w:rsid w:val="00AC432F"/>
    <w:rsid w:val="00B132AE"/>
    <w:rsid w:val="00B13E88"/>
    <w:rsid w:val="00B41C81"/>
    <w:rsid w:val="00B61708"/>
    <w:rsid w:val="00B674AC"/>
    <w:rsid w:val="00B76291"/>
    <w:rsid w:val="00CA1FE9"/>
    <w:rsid w:val="00DA2BEB"/>
    <w:rsid w:val="00DD2D9A"/>
    <w:rsid w:val="00E30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sGK6yAUgOGniTtDNJ5oFi7upq9RjnpsD6Ra1OTSefphhtn-8MMXcMTnnV7Ix52Th1U5woQSl7hK4whlsCFLqx3saDLt0YpYX6-z8Pj8HHpx1iqR_Ko2BBDklQUDTtlViaePLscdjN0dUdB73qzL4Bw6oC1opQV7vWhY3GIVGGdg3iCAVnm3mQKGFSez_PLmyC0eNPcqDv8c492n9d-kb5O-FfrfZ2z8VQvOlM6_NOnbKbmks4_2kW9so1Dr8l25U5KYLiyRZD471yK5lHrh4FpE840jtlQnswQ6mC56NKIy1_YQl9ffAQAA__8l0WJ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1309</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5</cp:revision>
  <cp:lastPrinted>2025-08-07T16:56:00Z</cp:lastPrinted>
  <dcterms:created xsi:type="dcterms:W3CDTF">2025-08-08T07:21:00Z</dcterms:created>
  <dcterms:modified xsi:type="dcterms:W3CDTF">2025-08-08T07:55:00Z</dcterms:modified>
</cp:coreProperties>
</file>