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D528527" w:rsidR="00893055" w:rsidRDefault="00FD2B88"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Dic</w:t>
      </w:r>
      <w:r w:rsidR="006D4D20">
        <w:rPr>
          <w:rFonts w:ascii="Arial" w:eastAsia="Times New Roman" w:hAnsi="Arial" w:cs="Arial"/>
          <w:color w:val="19283A"/>
          <w:spacing w:val="2"/>
          <w:kern w:val="36"/>
          <w:sz w:val="28"/>
          <w:szCs w:val="28"/>
          <w:lang w:eastAsia="es-ES"/>
          <w14:ligatures w14:val="none"/>
        </w:rPr>
        <w:t xml:space="preserve"> </w:t>
      </w:r>
      <w:r w:rsidR="00153190">
        <w:rPr>
          <w:rFonts w:ascii="Arial" w:eastAsia="Times New Roman" w:hAnsi="Arial" w:cs="Arial"/>
          <w:color w:val="19283A"/>
          <w:spacing w:val="2"/>
          <w:kern w:val="36"/>
          <w:sz w:val="28"/>
          <w:szCs w:val="28"/>
          <w:lang w:eastAsia="es-ES"/>
          <w14:ligatures w14:val="none"/>
        </w:rPr>
        <w:t>1</w:t>
      </w:r>
      <w:r w:rsidR="00E96B42">
        <w:rPr>
          <w:rFonts w:ascii="Arial" w:eastAsia="Times New Roman" w:hAnsi="Arial" w:cs="Arial"/>
          <w:color w:val="19283A"/>
          <w:spacing w:val="2"/>
          <w:kern w:val="36"/>
          <w:sz w:val="28"/>
          <w:szCs w:val="28"/>
          <w:lang w:eastAsia="es-ES"/>
          <w14:ligatures w14:val="none"/>
        </w:rPr>
        <w:t>8</w:t>
      </w:r>
      <w:r w:rsidR="00893055" w:rsidRPr="00963A93">
        <w:rPr>
          <w:rFonts w:ascii="Arial" w:eastAsia="Times New Roman" w:hAnsi="Arial" w:cs="Arial"/>
          <w:color w:val="19283A"/>
          <w:spacing w:val="2"/>
          <w:kern w:val="36"/>
          <w:sz w:val="28"/>
          <w:szCs w:val="28"/>
          <w:lang w:eastAsia="es-ES"/>
          <w14:ligatures w14:val="none"/>
        </w:rPr>
        <w:t>, 2025</w:t>
      </w:r>
    </w:p>
    <w:p w14:paraId="37A92A7B" w14:textId="5B7B684B" w:rsidR="004D7596" w:rsidRPr="004D7596" w:rsidRDefault="004D7596" w:rsidP="004D7596">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604</w:t>
      </w:r>
      <w:r w:rsidRPr="004D7596">
        <w:rPr>
          <w:rFonts w:ascii="Arial" w:eastAsia="Times New Roman" w:hAnsi="Arial" w:cs="Arial"/>
          <w:b/>
          <w:bCs/>
          <w:color w:val="19283A"/>
          <w:spacing w:val="2"/>
          <w:sz w:val="36"/>
          <w:szCs w:val="36"/>
          <w:lang w:eastAsia="es-ES"/>
          <w14:ligatures w14:val="none"/>
        </w:rPr>
        <w:t>. Trump Media and TAE Technologies Merge to Create the World’s First Public Fusion Company</w:t>
      </w:r>
    </w:p>
    <w:p w14:paraId="6FCF8E31" w14:textId="77777777" w:rsidR="004D7596" w:rsidRPr="004D7596" w:rsidRDefault="004D7596" w:rsidP="004D759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D7596">
        <w:rPr>
          <w:rFonts w:ascii="Arial" w:eastAsia="Times New Roman" w:hAnsi="Arial" w:cs="Arial"/>
          <w:b/>
          <w:bCs/>
          <w:color w:val="19283A"/>
          <w:spacing w:val="2"/>
          <w:sz w:val="24"/>
          <w:szCs w:val="24"/>
          <w:lang w:eastAsia="es-ES"/>
          <w14:ligatures w14:val="none"/>
        </w:rPr>
        <w:t>What’s happened?</w:t>
      </w:r>
    </w:p>
    <w:p w14:paraId="088EE205" w14:textId="77777777" w:rsidR="004D7596" w:rsidRPr="004D7596" w:rsidRDefault="004D7596" w:rsidP="004D759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D7596">
        <w:rPr>
          <w:rFonts w:ascii="Arial" w:eastAsia="Times New Roman" w:hAnsi="Arial" w:cs="Arial"/>
          <w:color w:val="19283A"/>
          <w:spacing w:val="2"/>
          <w:sz w:val="24"/>
          <w:szCs w:val="24"/>
          <w:lang w:eastAsia="es-ES"/>
          <w14:ligatures w14:val="none"/>
        </w:rPr>
        <w:t>Trump Media has announced a merger with US fusion company TAE Technologies in a deal valued at more than $6bn. Shareholders of each company will own roughly 50% of the combined entity following the transaction, which is expected to close in mid-2026. The new group will house businesses including Truth Social, TAE Power Solutions and TAE Life Sciences, with Trump Media CEO Devin Nunes and TAE CEO Michl Binderbauer set to serve as co-CEOs. The companies said they plan to site and begin construction of a utility-scale fusion power plant after the deal closes, citing rising electricity demand from AI data centres as a key driver. </w:t>
      </w:r>
    </w:p>
    <w:p w14:paraId="6C8182CD" w14:textId="77777777" w:rsidR="004D7596" w:rsidRPr="004D7596" w:rsidRDefault="004D7596" w:rsidP="004D759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D7596">
        <w:rPr>
          <w:rFonts w:ascii="Arial" w:eastAsia="Times New Roman" w:hAnsi="Arial" w:cs="Arial"/>
          <w:color w:val="19283A"/>
          <w:spacing w:val="2"/>
          <w:sz w:val="24"/>
          <w:szCs w:val="24"/>
          <w:lang w:eastAsia="es-ES"/>
          <w14:ligatures w14:val="none"/>
        </w:rPr>
        <w:t>Michl Binderbauer, CEO TAE Technologies, told us: </w:t>
      </w:r>
      <w:r w:rsidRPr="004D7596">
        <w:rPr>
          <w:rFonts w:ascii="Arial" w:eastAsia="Times New Roman" w:hAnsi="Arial" w:cs="Arial"/>
          <w:i/>
          <w:iCs/>
          <w:color w:val="19283A"/>
          <w:spacing w:val="2"/>
          <w:sz w:val="24"/>
          <w:szCs w:val="24"/>
          <w:lang w:eastAsia="es-ES"/>
          <w14:ligatures w14:val="none"/>
        </w:rPr>
        <w:t>"This is an amazing moment for TAE and it's the last piece in our puzzle. The merger delivers the capital necessary to accelerate our path to commercial fusion at a pace no private company has yet achieved."</w:t>
      </w:r>
    </w:p>
    <w:p w14:paraId="3F83DA06" w14:textId="77777777" w:rsidR="004D7596" w:rsidRPr="004D7596" w:rsidRDefault="004D7596" w:rsidP="004D759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4D7596">
          <w:rPr>
            <w:rFonts w:ascii="Arial" w:eastAsia="Times New Roman" w:hAnsi="Arial" w:cs="Arial"/>
            <w:color w:val="1155CC"/>
            <w:spacing w:val="2"/>
            <w:sz w:val="24"/>
            <w:szCs w:val="24"/>
            <w:u w:val="single"/>
            <w:lang w:eastAsia="es-ES"/>
            <w14:ligatures w14:val="none"/>
          </w:rPr>
          <w:t>Read More</w:t>
        </w:r>
      </w:hyperlink>
    </w:p>
    <w:p w14:paraId="404FF338" w14:textId="77777777" w:rsidR="004D7596" w:rsidRPr="004D7596" w:rsidRDefault="004D7596" w:rsidP="004D759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D7596">
        <w:rPr>
          <w:rFonts w:ascii="Arial" w:eastAsia="Times New Roman" w:hAnsi="Arial" w:cs="Arial"/>
          <w:b/>
          <w:bCs/>
          <w:color w:val="19283A"/>
          <w:spacing w:val="2"/>
          <w:sz w:val="24"/>
          <w:szCs w:val="24"/>
          <w:lang w:eastAsia="es-ES"/>
          <w14:ligatures w14:val="none"/>
        </w:rPr>
        <w:t>Why is it important?</w:t>
      </w:r>
    </w:p>
    <w:p w14:paraId="5632796B" w14:textId="77777777" w:rsidR="004D7596" w:rsidRPr="004D7596" w:rsidRDefault="004D7596" w:rsidP="004D759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D7596">
        <w:rPr>
          <w:rFonts w:ascii="Arial" w:eastAsia="Times New Roman" w:hAnsi="Arial" w:cs="Arial"/>
          <w:color w:val="19283A"/>
          <w:spacing w:val="2"/>
          <w:sz w:val="24"/>
          <w:szCs w:val="24"/>
          <w:lang w:eastAsia="es-ES"/>
          <w14:ligatures w14:val="none"/>
        </w:rPr>
        <w:t>This is the largest and most high-profile corporate transaction involving a fusion company to date, and will result in the world’s first publicly traded fusion company, underscoring growing general public interest in fusion as part of the future energy mix. </w:t>
      </w:r>
    </w:p>
    <w:p w14:paraId="6968E20C" w14:textId="77777777" w:rsidR="004D7596" w:rsidRPr="004D7596" w:rsidRDefault="004D7596" w:rsidP="004D759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D7596">
        <w:rPr>
          <w:rFonts w:ascii="Arial" w:eastAsia="Times New Roman" w:hAnsi="Arial" w:cs="Arial"/>
          <w:i/>
          <w:iCs/>
          <w:color w:val="19283A"/>
          <w:spacing w:val="2"/>
          <w:sz w:val="24"/>
          <w:szCs w:val="24"/>
          <w:lang w:eastAsia="es-ES"/>
          <w14:ligatures w14:val="none"/>
        </w:rPr>
        <w:t>“From the information available, It seems they are aiming to pursue fusion energy development and deployment while leveraging the media assets to generate revenue (or support valuation) to fund the R&amp;D and get fusion to market.” </w:t>
      </w:r>
      <w:r w:rsidRPr="004D7596">
        <w:rPr>
          <w:rFonts w:ascii="Arial" w:eastAsia="Times New Roman" w:hAnsi="Arial" w:cs="Arial"/>
          <w:color w:val="19283A"/>
          <w:spacing w:val="2"/>
          <w:sz w:val="24"/>
          <w:szCs w:val="24"/>
          <w:lang w:eastAsia="es-ES"/>
          <w14:ligatures w14:val="none"/>
        </w:rPr>
        <w:t>— </w:t>
      </w:r>
      <w:r w:rsidRPr="004D7596">
        <w:rPr>
          <w:rFonts w:ascii="Arial" w:eastAsia="Times New Roman" w:hAnsi="Arial" w:cs="Arial"/>
          <w:i/>
          <w:iCs/>
          <w:color w:val="19283A"/>
          <w:spacing w:val="2"/>
          <w:sz w:val="24"/>
          <w:szCs w:val="24"/>
          <w:lang w:eastAsia="es-ES"/>
          <w14:ligatures w14:val="none"/>
        </w:rPr>
        <w:t>Hugo Bullows-Weeks</w:t>
      </w:r>
    </w:p>
    <w:p w14:paraId="77B4E0F0" w14:textId="77777777" w:rsidR="004D7596" w:rsidRPr="004D7596" w:rsidRDefault="004D7596" w:rsidP="004D7596">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D7596">
        <w:rPr>
          <w:rFonts w:ascii="Arial" w:eastAsia="Times New Roman" w:hAnsi="Arial" w:cs="Arial"/>
          <w:i/>
          <w:iCs/>
          <w:color w:val="19283A"/>
          <w:spacing w:val="2"/>
          <w:sz w:val="24"/>
          <w:szCs w:val="24"/>
          <w:lang w:eastAsia="es-ES"/>
          <w14:ligatures w14:val="none"/>
        </w:rPr>
        <w:lastRenderedPageBreak/>
        <w:t>“We see moves like this from prominent leaders as validation that fusion might be available sooner than we think. It gives TAE Technologies the ability to move quickly toward a commercial solution, and we expect similar high-value investments as Q&gt;1 devices come online.” — Simon Woodruff</w:t>
      </w:r>
    </w:p>
    <w:p w14:paraId="4AEFA93A" w14:textId="6CC35C75" w:rsidR="00C5028E" w:rsidRPr="005F4C00" w:rsidRDefault="00C5028E" w:rsidP="00FD2B88">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1028E1"/>
    <w:rsid w:val="00133A00"/>
    <w:rsid w:val="00153190"/>
    <w:rsid w:val="00173332"/>
    <w:rsid w:val="00177AE0"/>
    <w:rsid w:val="001E1EB9"/>
    <w:rsid w:val="001F73F7"/>
    <w:rsid w:val="002508E3"/>
    <w:rsid w:val="00294727"/>
    <w:rsid w:val="002D5462"/>
    <w:rsid w:val="002F0DB9"/>
    <w:rsid w:val="0030428D"/>
    <w:rsid w:val="0031006C"/>
    <w:rsid w:val="003713A8"/>
    <w:rsid w:val="0037268E"/>
    <w:rsid w:val="00376563"/>
    <w:rsid w:val="003C78EF"/>
    <w:rsid w:val="003D5F36"/>
    <w:rsid w:val="003E1F6C"/>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D7596"/>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604D8"/>
    <w:rsid w:val="00864A1F"/>
    <w:rsid w:val="00893055"/>
    <w:rsid w:val="008A5F58"/>
    <w:rsid w:val="008B1CF8"/>
    <w:rsid w:val="008C4800"/>
    <w:rsid w:val="009040E8"/>
    <w:rsid w:val="00923C5C"/>
    <w:rsid w:val="009407AD"/>
    <w:rsid w:val="009748B8"/>
    <w:rsid w:val="009850AB"/>
    <w:rsid w:val="00997B7F"/>
    <w:rsid w:val="009E2B7A"/>
    <w:rsid w:val="009E61EE"/>
    <w:rsid w:val="009F0327"/>
    <w:rsid w:val="00A04A17"/>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153D"/>
    <w:rsid w:val="00BF618F"/>
    <w:rsid w:val="00C029F1"/>
    <w:rsid w:val="00C40243"/>
    <w:rsid w:val="00C5028E"/>
    <w:rsid w:val="00C7165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ssN4yAQANBq4IY1M2CMDxz24jYiPpMYCZsI40Tb_SpbwJNeDCPtDz5CqY-S_dMBrhhXtcTZKpMjKAfsFLjIeWa3LhRkasdxn2X8_QkCtywos9dowzxL9rhYC9bp2crd27gGBzbq9CSdl4wLrAgmGVrnJ7CRxRPQjIQOjSZtJ7Q2BtQG0NEKZIWB_70plZ4qT1eT1e9jvC-h_wjaBG3f73fqfA_u15TaIWiL91VOvi5B2-j38VYH5xLUCKwGp_1stb0KXyq1I5aTlVWx1FraqTKHqn4lhaTQCdpk972k0HMTBiLXwh9-deZzav0lP57-BQAA__8ZIm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956</TotalTime>
  <Pages>2</Pages>
  <Words>335</Words>
  <Characters>1932</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33</cp:revision>
  <cp:lastPrinted>2025-08-07T16:56:00Z</cp:lastPrinted>
  <dcterms:created xsi:type="dcterms:W3CDTF">2025-11-08T18:44:00Z</dcterms:created>
  <dcterms:modified xsi:type="dcterms:W3CDTF">2025-12-20T17:12:00Z</dcterms:modified>
</cp:coreProperties>
</file>